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D05623" w:rsidRPr="009E38A7" w:rsidRDefault="00D05623" w:rsidP="00D05623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9E38A7">
        <w:rPr>
          <w:rFonts w:ascii="Times New Roman" w:hAnsi="Times New Roman" w:cs="Times New Roman"/>
          <w:sz w:val="24"/>
        </w:rPr>
        <w:t>MİLLÎ EĞİTİM BAKANLIĞI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38A7">
        <w:rPr>
          <w:rFonts w:ascii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05623" w:rsidRPr="009E38A7" w:rsidRDefault="00D05623" w:rsidP="00D05623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38A7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D05623" w:rsidRPr="009E38A7" w:rsidTr="009457D1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D05623" w:rsidRPr="009E38A7" w:rsidTr="009457D1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D05623" w:rsidP="009457D1">
            <w:pPr>
              <w:tabs>
                <w:tab w:val="left" w:pos="390"/>
              </w:tabs>
              <w:spacing w:line="256" w:lineRule="auto"/>
              <w:ind w:left="-93" w:right="-2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623" w:rsidRPr="009E38A7" w:rsidRDefault="007E155C" w:rsidP="009457D1">
            <w:pPr>
              <w:spacing w:line="25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55C">
              <w:rPr>
                <w:rFonts w:ascii="Times New Roman" w:hAnsi="Times New Roman" w:cs="Times New Roman"/>
                <w:b/>
                <w:sz w:val="24"/>
                <w:szCs w:val="24"/>
              </w:rPr>
              <w:t>2.02.06.02.097</w:t>
            </w:r>
            <w:bookmarkStart w:id="0" w:name="_GoBack"/>
            <w:bookmarkEnd w:id="0"/>
          </w:p>
        </w:tc>
      </w:tr>
    </w:tbl>
    <w:p w:rsidR="00D05623" w:rsidRPr="009E38A7" w:rsidRDefault="00D05623" w:rsidP="00D05623">
      <w:pPr>
        <w:spacing w:after="12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 ADI</w:t>
      </w:r>
    </w:p>
    <w:p w:rsidR="00D05623" w:rsidRPr="001630EB" w:rsidRDefault="008660C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İlkokul Düzeyinde İngilizce Okuryazarlık Becerilerinin Geliştirilmesi</w:t>
      </w:r>
      <w:r w:rsidR="00D05623" w:rsidRPr="001630EB">
        <w:rPr>
          <w:rFonts w:ascii="Times New Roman" w:eastAsia="Calibri" w:hAnsi="Times New Roman" w:cs="Times New Roman"/>
          <w:sz w:val="24"/>
          <w:szCs w:val="24"/>
        </w:rPr>
        <w:t xml:space="preserve"> Uzaktan Eğitim Semineri</w:t>
      </w:r>
      <w:r w:rsidR="0025216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1630EB" w:rsidRDefault="00D05623" w:rsidP="00D0562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1630E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1630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AMAÇLARI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D05623" w:rsidRPr="001630EB" w:rsidRDefault="00D05623" w:rsidP="0002179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Bu faaliyet; Bakanlığımıza bağlı </w:t>
      </w:r>
      <w:r w:rsidR="008660C3">
        <w:rPr>
          <w:rFonts w:ascii="Times New Roman" w:eastAsia="Calibri" w:hAnsi="Times New Roman" w:cs="Times New Roman"/>
          <w:sz w:val="24"/>
          <w:szCs w:val="24"/>
        </w:rPr>
        <w:t>ilkokullarda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 görev yapan İngilizce öğretmenlerinin </w:t>
      </w:r>
      <w:r w:rsidR="0042560F" w:rsidRPr="0042560F">
        <w:rPr>
          <w:rFonts w:ascii="Times New Roman" w:eastAsia="Calibri" w:hAnsi="Times New Roman" w:cs="Times New Roman"/>
          <w:sz w:val="24"/>
          <w:szCs w:val="24"/>
        </w:rPr>
        <w:t xml:space="preserve">yabancı dil eğitim süreçlerinde </w:t>
      </w:r>
      <w:r w:rsidR="008660C3">
        <w:rPr>
          <w:rFonts w:ascii="Times New Roman" w:eastAsia="Calibri" w:hAnsi="Times New Roman" w:cs="Times New Roman"/>
          <w:sz w:val="24"/>
          <w:szCs w:val="24"/>
        </w:rPr>
        <w:t>öğrencilerin İngilizce okuryazarlık becerilerinin geliştirilmesi</w:t>
      </w:r>
      <w:r w:rsidR="0042560F" w:rsidRPr="0042560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30EB">
        <w:rPr>
          <w:rFonts w:ascii="Times New Roman" w:eastAsia="Calibri" w:hAnsi="Times New Roman" w:cs="Times New Roman"/>
          <w:sz w:val="24"/>
          <w:szCs w:val="24"/>
        </w:rPr>
        <w:t xml:space="preserve">konusunda bilgi ve becerilerini artırmak amacıyla düzenlenmiştir. Bu faaliyeti tamamlayan her katılımcı; </w:t>
      </w:r>
    </w:p>
    <w:p w:rsidR="00D05623" w:rsidRPr="001630EB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AE2" w:rsidRPr="00FB2B9A" w:rsidRDefault="00FB2B9A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Erken okuryazarlık becerilerini tanımlar. </w:t>
      </w:r>
    </w:p>
    <w:p w:rsidR="00FB2B9A" w:rsidRPr="006D2099" w:rsidRDefault="00FB2B9A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Erken okuryazarlık gelişimini destekleyecek fikirleri açıklar. </w:t>
      </w:r>
    </w:p>
    <w:p w:rsidR="006D2099" w:rsidRPr="00FB2B9A" w:rsidRDefault="00FB2B9A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Okuma </w:t>
      </w:r>
      <w:r w:rsidR="008C3B4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yazmaya hazırbulunuşluğu ölçer. </w:t>
      </w:r>
      <w:r w:rsidR="006D2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B9A" w:rsidRDefault="00F043F1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 w:rsidRPr="00F043F1">
        <w:rPr>
          <w:rFonts w:ascii="Times New Roman" w:eastAsia="Calibri" w:hAnsi="Times New Roman" w:cs="Times New Roman"/>
          <w:sz w:val="24"/>
          <w:szCs w:val="24"/>
        </w:rPr>
        <w:t xml:space="preserve">Okuryazarlığını İngilizce okuma becerilerini nasıl destekleyebileceğini </w:t>
      </w:r>
      <w:r w:rsidR="00BC68CC">
        <w:rPr>
          <w:rFonts w:ascii="Times New Roman" w:eastAsia="Calibri" w:hAnsi="Times New Roman" w:cs="Times New Roman"/>
          <w:sz w:val="24"/>
          <w:szCs w:val="24"/>
        </w:rPr>
        <w:t xml:space="preserve">açıklar. </w:t>
      </w:r>
    </w:p>
    <w:p w:rsidR="00BC68CC" w:rsidRDefault="00BC68CC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Öğrencileri etkinliklere dahil edecek ve okuma becerilerini geliştirecek etkinlikler tasarlar. </w:t>
      </w:r>
    </w:p>
    <w:p w:rsidR="00BC68CC" w:rsidRDefault="00BC68CC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Okuryazarlığı destekleyecek paydaşları tanır. </w:t>
      </w:r>
    </w:p>
    <w:p w:rsidR="00BC68CC" w:rsidRDefault="00BC68CC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Kendi sınıfı için okuryazarlık stratejileri geliştirir. </w:t>
      </w:r>
    </w:p>
    <w:p w:rsidR="00BC68CC" w:rsidRPr="00F043F1" w:rsidRDefault="00233BB4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Yazma becerilerini desteklemek için okuryazarlığın nasıl geliştirileceğini açıklar. </w:t>
      </w:r>
    </w:p>
    <w:p w:rsidR="00233BB4" w:rsidRPr="00233BB4" w:rsidRDefault="00233BB4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Yazılı okuryazarlığın unsurlarını listeler. </w:t>
      </w:r>
    </w:p>
    <w:p w:rsidR="00233BB4" w:rsidRPr="00233BB4" w:rsidRDefault="00081FB7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D9710C">
        <w:rPr>
          <w:rFonts w:ascii="Times New Roman" w:hAnsi="Times New Roman" w:cs="Times New Roman"/>
          <w:sz w:val="24"/>
          <w:szCs w:val="24"/>
        </w:rPr>
        <w:t>Okuryazarlıklarını geliştirmeleri için öğrencileri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D971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derse </w:t>
      </w:r>
      <w:r w:rsidRPr="00D9710C">
        <w:rPr>
          <w:rFonts w:ascii="Times New Roman" w:hAnsi="Times New Roman" w:cs="Times New Roman"/>
          <w:sz w:val="24"/>
          <w:szCs w:val="24"/>
        </w:rPr>
        <w:t xml:space="preserve">katılımını </w:t>
      </w:r>
      <w:r>
        <w:rPr>
          <w:rFonts w:ascii="Times New Roman" w:hAnsi="Times New Roman" w:cs="Times New Roman"/>
          <w:sz w:val="24"/>
          <w:szCs w:val="24"/>
        </w:rPr>
        <w:t xml:space="preserve">sağlar ve destekler. </w:t>
      </w:r>
    </w:p>
    <w:p w:rsidR="006D2099" w:rsidRPr="00FB2B9A" w:rsidRDefault="00081FB7" w:rsidP="002A6AE2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Öğrenciler için ilgi çekici yazma etkinlikleri tasarlar. </w:t>
      </w:r>
      <w:r w:rsidR="006D2099" w:rsidRPr="00FB2B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25F86" w:rsidRPr="00E018A7" w:rsidRDefault="00DC2AD8" w:rsidP="00825F86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Okuryazarlığı entegre ederek iletişimi destekler. </w:t>
      </w:r>
    </w:p>
    <w:p w:rsidR="00825F86" w:rsidRPr="006102AC" w:rsidRDefault="00DC2AD8" w:rsidP="00825F86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825F86" w:rsidRPr="006102AC">
        <w:rPr>
          <w:rFonts w:ascii="Times New Roman" w:hAnsi="Times New Roman" w:cs="Times New Roman"/>
          <w:sz w:val="24"/>
          <w:szCs w:val="24"/>
        </w:rPr>
        <w:t>il ve okuryaz</w:t>
      </w:r>
      <w:r>
        <w:rPr>
          <w:rFonts w:ascii="Times New Roman" w:hAnsi="Times New Roman" w:cs="Times New Roman"/>
          <w:sz w:val="24"/>
          <w:szCs w:val="24"/>
        </w:rPr>
        <w:t xml:space="preserve">arlık becerilerini bütünleştirecek etkinlikleri bilir. </w:t>
      </w:r>
    </w:p>
    <w:p w:rsidR="00DC2AD8" w:rsidRDefault="00DC2AD8" w:rsidP="00DC2AD8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6102AC">
        <w:rPr>
          <w:rFonts w:ascii="Times New Roman" w:hAnsi="Times New Roman" w:cs="Times New Roman"/>
          <w:sz w:val="24"/>
          <w:szCs w:val="24"/>
        </w:rPr>
        <w:t>kuryazarlık ve dil öğrenimi</w:t>
      </w:r>
      <w:r>
        <w:rPr>
          <w:rFonts w:ascii="Times New Roman" w:hAnsi="Times New Roman" w:cs="Times New Roman"/>
          <w:sz w:val="24"/>
          <w:szCs w:val="24"/>
        </w:rPr>
        <w:t xml:space="preserve"> için iletişim fırsatlarını belirler.</w:t>
      </w:r>
    </w:p>
    <w:p w:rsidR="00D05623" w:rsidRPr="00DC2AD8" w:rsidRDefault="006D2099" w:rsidP="00DC2AD8">
      <w:pPr>
        <w:pStyle w:val="AralkYok"/>
        <w:numPr>
          <w:ilvl w:val="0"/>
          <w:numId w:val="3"/>
        </w:numPr>
        <w:rPr>
          <w:rFonts w:ascii="Times New Roman" w:eastAsia="Calibri" w:hAnsi="Times New Roman" w:cs="Times New Roman"/>
          <w:b/>
          <w:sz w:val="24"/>
          <w:szCs w:val="24"/>
        </w:rPr>
      </w:pPr>
      <w:r w:rsidRPr="00DC2AD8">
        <w:rPr>
          <w:rFonts w:ascii="Times New Roman" w:hAnsi="Times New Roman" w:cs="Times New Roman"/>
          <w:sz w:val="24"/>
          <w:szCs w:val="24"/>
        </w:rPr>
        <w:t>İngilizce okuryazarlık becerilerinin geliştirilmesine</w:t>
      </w:r>
      <w:r w:rsidR="00BC6E2C" w:rsidRPr="00DC2AD8">
        <w:rPr>
          <w:rFonts w:ascii="Times New Roman" w:hAnsi="Times New Roman" w:cs="Times New Roman"/>
          <w:sz w:val="24"/>
          <w:szCs w:val="24"/>
        </w:rPr>
        <w:t xml:space="preserve"> </w:t>
      </w:r>
      <w:r w:rsidR="00D05623" w:rsidRPr="00DC2AD8">
        <w:rPr>
          <w:rFonts w:ascii="Times New Roman" w:hAnsi="Times New Roman" w:cs="Times New Roman"/>
          <w:sz w:val="24"/>
          <w:szCs w:val="24"/>
        </w:rPr>
        <w:t xml:space="preserve">yönelik değişiklikleri sınıfında uygular. </w:t>
      </w:r>
    </w:p>
    <w:p w:rsidR="00D05623" w:rsidRDefault="00D05623" w:rsidP="00D05623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Meslektaşlarıyla bilgi ve deneyim paylaşımında bulunur.</w:t>
      </w:r>
    </w:p>
    <w:p w:rsidR="00EC5C30" w:rsidRPr="00EC5C30" w:rsidRDefault="00063BE2" w:rsidP="00EC5C30">
      <w:pPr>
        <w:pStyle w:val="AralkYok"/>
        <w:numPr>
          <w:ilvl w:val="0"/>
          <w:numId w:val="3"/>
        </w:numPr>
        <w:ind w:right="679"/>
        <w:jc w:val="both"/>
        <w:rPr>
          <w:rFonts w:ascii="Times New Roman" w:hAnsi="Times New Roman" w:cs="Times New Roman"/>
          <w:sz w:val="24"/>
          <w:szCs w:val="24"/>
        </w:rPr>
      </w:pPr>
      <w:r w:rsidRPr="003C56A6">
        <w:rPr>
          <w:rFonts w:ascii="Times New Roman" w:hAnsi="Times New Roman" w:cs="Times New Roman"/>
          <w:sz w:val="24"/>
          <w:szCs w:val="24"/>
        </w:rPr>
        <w:t>Mesleki ve bireysel yönden kendisini geliştirmeye yönelik faaliyetlerde bulunur.</w:t>
      </w:r>
    </w:p>
    <w:p w:rsidR="00063BE2" w:rsidRPr="003C56A6" w:rsidRDefault="00063BE2" w:rsidP="00063BE2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D05623" w:rsidRPr="00EC5C30" w:rsidRDefault="00EC5C30" w:rsidP="00EC5C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3.</w:t>
      </w:r>
      <w:r w:rsidR="00D05623" w:rsidRPr="00EC5C30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="00D05623" w:rsidRPr="00EC5C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2E366C">
        <w:rPr>
          <w:rFonts w:ascii="Times New Roman" w:eastAsia="Calibri" w:hAnsi="Times New Roman" w:cs="Times New Roman"/>
          <w:sz w:val="24"/>
          <w:szCs w:val="24"/>
        </w:rPr>
        <w:t>Faaliyetin</w:t>
      </w:r>
      <w:r w:rsidRPr="002E366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2E366C">
        <w:rPr>
          <w:rFonts w:ascii="Times New Roman" w:eastAsia="Times New Roman" w:hAnsi="Times New Roman" w:cs="Times New Roman"/>
          <w:sz w:val="24"/>
          <w:szCs w:val="24"/>
          <w:lang w:eastAsia="tr-TR"/>
        </w:rPr>
        <w:t>süresi</w:t>
      </w:r>
      <w:r w:rsidRPr="002E366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E366C" w:rsidRPr="002E366C">
        <w:rPr>
          <w:rFonts w:ascii="Times New Roman" w:eastAsia="Calibri" w:hAnsi="Times New Roman" w:cs="Times New Roman"/>
          <w:sz w:val="24"/>
          <w:szCs w:val="24"/>
        </w:rPr>
        <w:t>12</w:t>
      </w:r>
      <w:r w:rsidRPr="002E366C">
        <w:rPr>
          <w:rFonts w:ascii="Times New Roman" w:eastAsia="Calibri" w:hAnsi="Times New Roman" w:cs="Times New Roman"/>
          <w:sz w:val="24"/>
          <w:szCs w:val="24"/>
        </w:rPr>
        <w:t xml:space="preserve"> ders saatidir.</w:t>
      </w:r>
    </w:p>
    <w:p w:rsidR="00D05623" w:rsidRPr="009E38A7" w:rsidRDefault="00D05623" w:rsidP="00D0562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D05623" w:rsidRPr="009E38A7" w:rsidRDefault="00D05623" w:rsidP="00D05623">
      <w:pPr>
        <w:tabs>
          <w:tab w:val="left" w:pos="8005"/>
        </w:tabs>
        <w:ind w:left="284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</w:pP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Bakanlığımıza bağlı </w:t>
      </w:r>
      <w:r w:rsidR="009240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ilkokullarda</w:t>
      </w:r>
      <w:r w:rsidRPr="002F2D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 xml:space="preserve"> görev yapan İngilizce öğretmenleri</w:t>
      </w:r>
      <w:r w:rsidR="0025216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ab/>
      </w:r>
    </w:p>
    <w:p w:rsidR="00D05623" w:rsidRPr="009E38A7" w:rsidRDefault="00D05623" w:rsidP="00D05623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DE08E8" w:rsidRPr="00DE08E8" w:rsidRDefault="00DE08E8" w:rsidP="00DE08E8">
      <w:pPr>
        <w:pStyle w:val="ListeParagraf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DE08E8">
        <w:rPr>
          <w:rFonts w:ascii="Times New Roman" w:hAnsi="Times New Roman"/>
          <w:sz w:val="24"/>
        </w:rPr>
        <w:t xml:space="preserve">Eğitim asenkron olarak OYS alt yapısı içerisinde uzaktan eğitim yöntem ve teknikleriyle </w:t>
      </w:r>
      <w:r w:rsidRPr="00DE08E8">
        <w:rPr>
          <w:rFonts w:ascii="Times New Roman" w:hAnsi="Times New Roman"/>
          <w:sz w:val="24"/>
        </w:rPr>
        <w:lastRenderedPageBreak/>
        <w:t>verilecektir.</w:t>
      </w:r>
    </w:p>
    <w:p w:rsidR="00DE08E8" w:rsidRPr="00DE08E8" w:rsidRDefault="00DE08E8" w:rsidP="00DE08E8">
      <w:pPr>
        <w:pStyle w:val="ListeParagraf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DE08E8">
        <w:rPr>
          <w:rFonts w:ascii="Times New Roman" w:hAnsi="Times New Roman"/>
          <w:sz w:val="24"/>
        </w:rPr>
        <w:t>Eğitim görevlisi olarak; bu alanda deneyimli hizmet içi eğitimler veren öğretmen/akademisyen veya bu alanda uzman eğitimciler görev alacaktır.</w:t>
      </w:r>
    </w:p>
    <w:p w:rsidR="00DE08E8" w:rsidRPr="00DE08E8" w:rsidRDefault="00DE08E8" w:rsidP="00DE08E8">
      <w:pPr>
        <w:pStyle w:val="ListeParagraf"/>
        <w:widowControl w:val="0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DE08E8">
        <w:rPr>
          <w:rFonts w:ascii="Times New Roman" w:hAnsi="Times New Roman"/>
          <w:sz w:val="24"/>
        </w:rPr>
        <w:t>Faaliyet, merkezi hizmet içi eğitim faaliyet olarak düzenlenecektir.</w:t>
      </w:r>
    </w:p>
    <w:p w:rsidR="00D05623" w:rsidRPr="009E38A7" w:rsidRDefault="00D05623" w:rsidP="00D056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</w:p>
    <w:p w:rsidR="00D05623" w:rsidRPr="009E38A7" w:rsidRDefault="00D05623" w:rsidP="00D05623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D05623" w:rsidRPr="009E38A7" w:rsidRDefault="00D05623" w:rsidP="00D05623">
      <w:pPr>
        <w:tabs>
          <w:tab w:val="left" w:pos="3855"/>
        </w:tabs>
        <w:spacing w:after="60" w:line="23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9E38A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     Konuların</w:t>
      </w:r>
      <w:r w:rsidRPr="009E38A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D05623" w:rsidRPr="009E38A7" w:rsidTr="009457D1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E3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 (Saat)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018A7" w:rsidRPr="00E018A7" w:rsidRDefault="00E018A7" w:rsidP="00E0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8A7">
              <w:rPr>
                <w:rFonts w:ascii="Times New Roman" w:hAnsi="Times New Roman" w:cs="Times New Roman"/>
                <w:b/>
                <w:sz w:val="24"/>
                <w:szCs w:val="24"/>
              </w:rPr>
              <w:t>Erken okuryazarlık becerileri nasıl belirlenir ve desteklenir?</w:t>
            </w:r>
          </w:p>
          <w:p w:rsidR="00E018A7" w:rsidRPr="00E018A7" w:rsidRDefault="00E21AD5" w:rsidP="00E018A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Erken okuryazarlık gelişimi</w:t>
            </w:r>
          </w:p>
          <w:p w:rsidR="00E018A7" w:rsidRPr="00E21AD5" w:rsidRDefault="00E018A7" w:rsidP="00E21AD5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8A7">
              <w:rPr>
                <w:rFonts w:ascii="Times New Roman" w:hAnsi="Times New Roman" w:cs="Times New Roman"/>
                <w:sz w:val="24"/>
                <w:szCs w:val="24"/>
              </w:rPr>
              <w:t>Okumay</w:t>
            </w:r>
            <w:r w:rsidR="00E21AD5">
              <w:rPr>
                <w:rFonts w:ascii="Times New Roman" w:hAnsi="Times New Roman" w:cs="Times New Roman"/>
                <w:sz w:val="24"/>
                <w:szCs w:val="24"/>
              </w:rPr>
              <w:t>a ve yazmaya hazır bulunuşluk</w:t>
            </w:r>
          </w:p>
          <w:p w:rsidR="00E21AD5" w:rsidRPr="00037F57" w:rsidRDefault="00E21AD5" w:rsidP="00E21AD5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E366C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18A7" w:rsidRPr="00E018A7" w:rsidRDefault="00E018A7" w:rsidP="00E018A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01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Okuryazarlık,</w:t>
            </w:r>
            <w:r w:rsidR="00E21A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İngilizce</w:t>
            </w:r>
            <w:r w:rsidRPr="00E01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okuma becerilerini desteklemek için nasıl entegre edilebilir?</w:t>
            </w:r>
          </w:p>
          <w:p w:rsidR="00E018A7" w:rsidRPr="00E018A7" w:rsidRDefault="003D2914" w:rsidP="00E018A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Öğrencileri </w:t>
            </w:r>
            <w:r w:rsidR="004045E9">
              <w:rPr>
                <w:rFonts w:ascii="Times New Roman" w:hAnsi="Times New Roman" w:cs="Times New Roman"/>
                <w:sz w:val="24"/>
                <w:szCs w:val="24"/>
              </w:rPr>
              <w:t>etkinlik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lere dahil etme</w:t>
            </w:r>
            <w:r w:rsidR="00E018A7" w:rsidRPr="00E018A7">
              <w:rPr>
                <w:rFonts w:ascii="Times New Roman" w:hAnsi="Times New Roman" w:cs="Times New Roman"/>
                <w:sz w:val="24"/>
                <w:szCs w:val="24"/>
              </w:rPr>
              <w:t xml:space="preserve"> ve okuma becerilerini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geliştirme</w:t>
            </w:r>
          </w:p>
          <w:p w:rsidR="00E018A7" w:rsidRPr="00E018A7" w:rsidRDefault="00E018A7" w:rsidP="00E018A7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018A7">
              <w:rPr>
                <w:rFonts w:ascii="Times New Roman" w:hAnsi="Times New Roman" w:cs="Times New Roman"/>
                <w:sz w:val="24"/>
                <w:szCs w:val="24"/>
              </w:rPr>
              <w:t>Okuryazarlığı paylaşmak: okul, aileler ve öğrenen topluluk</w:t>
            </w:r>
            <w:r w:rsidR="00E4403D">
              <w:rPr>
                <w:rFonts w:ascii="Times New Roman" w:hAnsi="Times New Roman" w:cs="Times New Roman"/>
                <w:sz w:val="24"/>
                <w:szCs w:val="24"/>
              </w:rPr>
              <w:t>larına düşen görevler</w:t>
            </w:r>
          </w:p>
          <w:p w:rsidR="000742DF" w:rsidRPr="00E018A7" w:rsidRDefault="00E018A7" w:rsidP="00E018A7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18A7">
              <w:rPr>
                <w:rFonts w:ascii="Times New Roman" w:hAnsi="Times New Roman" w:cs="Times New Roman"/>
                <w:sz w:val="24"/>
                <w:szCs w:val="24"/>
              </w:rPr>
              <w:t>Sınıfınız iç</w:t>
            </w:r>
            <w:r w:rsidR="00E4403D">
              <w:rPr>
                <w:rFonts w:ascii="Times New Roman" w:hAnsi="Times New Roman" w:cs="Times New Roman"/>
                <w:sz w:val="24"/>
                <w:szCs w:val="24"/>
              </w:rPr>
              <w:t>in okuryazarlık stratejileri</w:t>
            </w:r>
            <w:r w:rsidRPr="00E018A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18A7" w:rsidRPr="00037F57" w:rsidRDefault="00E018A7" w:rsidP="00E018A7">
            <w:pPr>
              <w:pStyle w:val="AralkYok"/>
              <w:ind w:left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E366C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2AC" w:rsidRPr="006102AC" w:rsidRDefault="006102AC" w:rsidP="006102AC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Yazma becerilerini desteklemek için okuryazarlık nasıl geliştirilebilir?</w:t>
            </w:r>
          </w:p>
          <w:p w:rsidR="00D9710C" w:rsidRDefault="006102AC" w:rsidP="006102AC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710C">
              <w:rPr>
                <w:rFonts w:ascii="Times New Roman" w:hAnsi="Times New Roman" w:cs="Times New Roman"/>
                <w:sz w:val="24"/>
                <w:szCs w:val="24"/>
              </w:rPr>
              <w:t>Yazılı ok</w:t>
            </w:r>
            <w:r w:rsidR="00D9710C">
              <w:rPr>
                <w:rFonts w:ascii="Times New Roman" w:hAnsi="Times New Roman" w:cs="Times New Roman"/>
                <w:sz w:val="24"/>
                <w:szCs w:val="24"/>
              </w:rPr>
              <w:t>uryazarlığın içerdiği unsurlar</w:t>
            </w:r>
          </w:p>
          <w:p w:rsidR="006102AC" w:rsidRPr="00D9710C" w:rsidRDefault="006102AC" w:rsidP="006102AC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710C">
              <w:rPr>
                <w:rFonts w:ascii="Times New Roman" w:hAnsi="Times New Roman" w:cs="Times New Roman"/>
                <w:sz w:val="24"/>
                <w:szCs w:val="24"/>
              </w:rPr>
              <w:t xml:space="preserve">Okuryazarlıklarını geliştirmeleri için öğrencilerin katılımını </w:t>
            </w:r>
            <w:r w:rsidR="00D9710C">
              <w:rPr>
                <w:rFonts w:ascii="Times New Roman" w:hAnsi="Times New Roman" w:cs="Times New Roman"/>
                <w:sz w:val="24"/>
                <w:szCs w:val="24"/>
              </w:rPr>
              <w:t>nasıl sağlar ve destekleriz</w:t>
            </w:r>
          </w:p>
          <w:p w:rsidR="006102AC" w:rsidRPr="00D9710C" w:rsidRDefault="006102AC" w:rsidP="00D9710C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AC">
              <w:rPr>
                <w:rFonts w:ascii="Times New Roman" w:hAnsi="Times New Roman" w:cs="Times New Roman"/>
                <w:sz w:val="24"/>
                <w:szCs w:val="24"/>
              </w:rPr>
              <w:t xml:space="preserve">Öğrencileriniz için motive edici yazma </w:t>
            </w:r>
            <w:r w:rsidR="00D9710C">
              <w:rPr>
                <w:rFonts w:ascii="Times New Roman" w:hAnsi="Times New Roman" w:cs="Times New Roman"/>
                <w:sz w:val="24"/>
                <w:szCs w:val="24"/>
              </w:rPr>
              <w:t>görevleri</w:t>
            </w:r>
          </w:p>
          <w:p w:rsidR="00D9710C" w:rsidRPr="00C374AB" w:rsidRDefault="00D9710C" w:rsidP="00D9710C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E366C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3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02AC" w:rsidRPr="006102AC" w:rsidRDefault="006102AC" w:rsidP="006102AC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İletişimi desteklemek için okuryazarlık nasıl entegre edilebilir?</w:t>
            </w:r>
          </w:p>
          <w:p w:rsidR="006102AC" w:rsidRPr="006102AC" w:rsidRDefault="006102AC" w:rsidP="006102AC">
            <w:pPr>
              <w:pStyle w:val="AralkYok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02AC">
              <w:rPr>
                <w:rFonts w:ascii="Times New Roman" w:hAnsi="Times New Roman" w:cs="Times New Roman"/>
                <w:sz w:val="24"/>
                <w:szCs w:val="24"/>
              </w:rPr>
              <w:t>Sınıfta dil ve okuryazarlık becerilerini bütünleştirme</w:t>
            </w:r>
          </w:p>
          <w:p w:rsidR="002A6AE2" w:rsidRPr="006102AC" w:rsidRDefault="006102AC" w:rsidP="006102AC">
            <w:pPr>
              <w:pStyle w:val="AralkYok"/>
              <w:numPr>
                <w:ilvl w:val="0"/>
                <w:numId w:val="3"/>
              </w:num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02AC">
              <w:rPr>
                <w:rFonts w:ascii="Times New Roman" w:hAnsi="Times New Roman" w:cs="Times New Roman"/>
                <w:sz w:val="24"/>
                <w:szCs w:val="24"/>
              </w:rPr>
              <w:t>İletişim fırsatlarının belirlenmesi; okuryazarlık ve dil öğrenimi</w:t>
            </w:r>
          </w:p>
          <w:p w:rsidR="006102AC" w:rsidRDefault="006102AC" w:rsidP="006102AC">
            <w:pPr>
              <w:pStyle w:val="AralkYok"/>
              <w:ind w:left="72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E366C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D532CD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İngilizce Okuryazarlık Becerilerinin Geliştirilmesine </w:t>
            </w:r>
            <w:r w:rsidR="000833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Yönelik </w:t>
            </w:r>
            <w:r w:rsidR="00A42F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Ana</w:t>
            </w:r>
            <w:r w:rsidR="006F1E8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htar Öğrenme Noktaları ve</w:t>
            </w:r>
            <w:r w:rsidR="00D056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Eylem Planlaması</w:t>
            </w:r>
          </w:p>
          <w:p w:rsidR="00D05623" w:rsidRDefault="009A0189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Sınıf içi değişiklikler yapma</w:t>
            </w:r>
          </w:p>
          <w:p w:rsidR="00D05623" w:rsidRPr="0031581D" w:rsidRDefault="00D05623" w:rsidP="00D0562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Eylem Planı hazırlanması ve meslektaşlarla</w:t>
            </w:r>
            <w:r w:rsidR="009A01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PDC’lerde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paylaşım</w:t>
            </w:r>
          </w:p>
          <w:p w:rsidR="00D05623" w:rsidRPr="0031581D" w:rsidRDefault="00D05623" w:rsidP="009457D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Default="002E366C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05623" w:rsidRPr="009E38A7" w:rsidTr="009457D1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9E38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  <w:p w:rsidR="00D05623" w:rsidRPr="009E38A7" w:rsidRDefault="00D05623" w:rsidP="009457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05623" w:rsidRPr="009E38A7" w:rsidRDefault="002E366C" w:rsidP="00945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12</w:t>
            </w:r>
          </w:p>
        </w:tc>
      </w:tr>
    </w:tbl>
    <w:p w:rsidR="00D05623" w:rsidRDefault="00D05623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C5C30" w:rsidRPr="009E38A7" w:rsidRDefault="00EC5C30" w:rsidP="00D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5623" w:rsidRPr="00BC0423" w:rsidRDefault="00C73DEF" w:rsidP="00D05623">
      <w:pPr>
        <w:pBdr>
          <w:top w:val="nil"/>
          <w:left w:val="nil"/>
          <w:bottom w:val="nil"/>
          <w:right w:val="nil"/>
          <w:between w:val="nil"/>
        </w:pBdr>
        <w:ind w:left="142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7</w:t>
      </w:r>
      <w:r w:rsidR="00D05623" w:rsidRPr="009E38A7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. </w:t>
      </w:r>
      <w:r w:rsidR="00D05623" w:rsidRPr="00BC0423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DE08E8" w:rsidRPr="007B2F3A" w:rsidRDefault="00DE08E8" w:rsidP="00DE08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uzaktan eğitim, öğrenme yöntem ve teknikleri kullanılacaktır. </w:t>
      </w:r>
    </w:p>
    <w:p w:rsidR="00DE08E8" w:rsidRPr="007B2F3A" w:rsidRDefault="00DE08E8" w:rsidP="00DE08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B2F3A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Katılımcılara eğitim ile ilgili ders notları elektronik ortamda verilecektir. </w:t>
      </w:r>
    </w:p>
    <w:p w:rsidR="00DE08E8" w:rsidRPr="00BC0423" w:rsidRDefault="00DE08E8" w:rsidP="00DE08E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Katılımcıların ilgilenmeleri halinde okuyabilecekleri ek kaynaklar için linkler eğitimin sonunda verilecektir. 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76" w:lineRule="auto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:rsidR="00D05623" w:rsidRPr="00C73DEF" w:rsidRDefault="00C73DEF" w:rsidP="00C73DEF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lastRenderedPageBreak/>
        <w:t xml:space="preserve">    8.</w:t>
      </w:r>
      <w:r w:rsidR="00D05623" w:rsidRPr="00C73DEF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:rsidR="00D05623" w:rsidRPr="00BC0423" w:rsidRDefault="00D05623" w:rsidP="00D05623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BC0423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:rsidR="00D05623" w:rsidRPr="00BC0423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05623" w:rsidRPr="009E38A7" w:rsidRDefault="00D05623" w:rsidP="00D056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D05623" w:rsidRPr="009E38A7" w:rsidRDefault="00D05623" w:rsidP="00D0562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05623" w:rsidRPr="009E38A7" w:rsidRDefault="00D05623" w:rsidP="00D05623">
      <w:pPr>
        <w:rPr>
          <w:rFonts w:ascii="Times New Roman" w:hAnsi="Times New Roman" w:cs="Times New Roman"/>
          <w:sz w:val="24"/>
          <w:szCs w:val="24"/>
        </w:rPr>
      </w:pPr>
    </w:p>
    <w:p w:rsidR="00E97D9A" w:rsidRDefault="00E97D9A"/>
    <w:sectPr w:rsidR="00E97D9A" w:rsidSect="00A24560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A65" w:rsidRDefault="00DB7A65">
      <w:pPr>
        <w:spacing w:after="0" w:line="240" w:lineRule="auto"/>
      </w:pPr>
      <w:r>
        <w:separator/>
      </w:r>
    </w:p>
  </w:endnote>
  <w:endnote w:type="continuationSeparator" w:id="0">
    <w:p w:rsidR="00DB7A65" w:rsidRDefault="00DB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8076849"/>
      <w:docPartObj>
        <w:docPartGallery w:val="Page Numbers (Bottom of Page)"/>
        <w:docPartUnique/>
      </w:docPartObj>
    </w:sdtPr>
    <w:sdtEndPr/>
    <w:sdtContent>
      <w:p w:rsidR="00BC0423" w:rsidRDefault="001A0274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55C">
          <w:rPr>
            <w:noProof/>
          </w:rPr>
          <w:t>1</w:t>
        </w:r>
        <w:r>
          <w:fldChar w:fldCharType="end"/>
        </w:r>
      </w:p>
    </w:sdtContent>
  </w:sdt>
  <w:p w:rsidR="00BC0423" w:rsidRDefault="00DB7A6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A65" w:rsidRDefault="00DB7A65">
      <w:pPr>
        <w:spacing w:after="0" w:line="240" w:lineRule="auto"/>
      </w:pPr>
      <w:r>
        <w:separator/>
      </w:r>
    </w:p>
  </w:footnote>
  <w:footnote w:type="continuationSeparator" w:id="0">
    <w:p w:rsidR="00DB7A65" w:rsidRDefault="00DB7A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81D1141"/>
    <w:multiLevelType w:val="hybridMultilevel"/>
    <w:tmpl w:val="4266B4D6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E1E5390"/>
    <w:multiLevelType w:val="hybridMultilevel"/>
    <w:tmpl w:val="79BE1168"/>
    <w:lvl w:ilvl="0" w:tplc="BCAEF47A">
      <w:start w:val="9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5AED748B"/>
    <w:multiLevelType w:val="hybridMultilevel"/>
    <w:tmpl w:val="A470EC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34626D"/>
    <w:multiLevelType w:val="hybridMultilevel"/>
    <w:tmpl w:val="48A699D2"/>
    <w:lvl w:ilvl="0" w:tplc="844E4354">
      <w:start w:val="4"/>
      <w:numFmt w:val="decimal"/>
      <w:lvlText w:val="%1."/>
      <w:lvlJc w:val="left"/>
      <w:pPr>
        <w:ind w:left="502" w:hanging="360"/>
      </w:pPr>
      <w:rPr>
        <w:rFonts w:eastAsia="Calibr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8">
    <w:nsid w:val="6DEA0B99"/>
    <w:multiLevelType w:val="hybridMultilevel"/>
    <w:tmpl w:val="A912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7E3"/>
    <w:rsid w:val="000176D3"/>
    <w:rsid w:val="00021790"/>
    <w:rsid w:val="00063BE2"/>
    <w:rsid w:val="000742DF"/>
    <w:rsid w:val="00081FB7"/>
    <w:rsid w:val="0008338B"/>
    <w:rsid w:val="00093307"/>
    <w:rsid w:val="000B6CCE"/>
    <w:rsid w:val="000F49DD"/>
    <w:rsid w:val="00125112"/>
    <w:rsid w:val="001A0274"/>
    <w:rsid w:val="001D5966"/>
    <w:rsid w:val="00232286"/>
    <w:rsid w:val="00233BB4"/>
    <w:rsid w:val="00252167"/>
    <w:rsid w:val="002643CF"/>
    <w:rsid w:val="002703FD"/>
    <w:rsid w:val="002A6AE2"/>
    <w:rsid w:val="002B6FD0"/>
    <w:rsid w:val="002D2A78"/>
    <w:rsid w:val="002E366C"/>
    <w:rsid w:val="00312102"/>
    <w:rsid w:val="00317C38"/>
    <w:rsid w:val="00340B56"/>
    <w:rsid w:val="003B40FB"/>
    <w:rsid w:val="003D2914"/>
    <w:rsid w:val="003D7388"/>
    <w:rsid w:val="003E22D7"/>
    <w:rsid w:val="004045E9"/>
    <w:rsid w:val="0042560F"/>
    <w:rsid w:val="00481D75"/>
    <w:rsid w:val="004C6EA9"/>
    <w:rsid w:val="00523675"/>
    <w:rsid w:val="005A5136"/>
    <w:rsid w:val="005D3AE3"/>
    <w:rsid w:val="006102AC"/>
    <w:rsid w:val="006128DF"/>
    <w:rsid w:val="00620F27"/>
    <w:rsid w:val="006766B5"/>
    <w:rsid w:val="0068380C"/>
    <w:rsid w:val="006B185C"/>
    <w:rsid w:val="006C0A1F"/>
    <w:rsid w:val="006C1697"/>
    <w:rsid w:val="006C71E9"/>
    <w:rsid w:val="006D2099"/>
    <w:rsid w:val="006D42C6"/>
    <w:rsid w:val="006E752B"/>
    <w:rsid w:val="006F1E8C"/>
    <w:rsid w:val="007042D4"/>
    <w:rsid w:val="00714509"/>
    <w:rsid w:val="007267E3"/>
    <w:rsid w:val="007378EA"/>
    <w:rsid w:val="00752F65"/>
    <w:rsid w:val="00760066"/>
    <w:rsid w:val="007907D5"/>
    <w:rsid w:val="007C3991"/>
    <w:rsid w:val="007D3411"/>
    <w:rsid w:val="007E155C"/>
    <w:rsid w:val="007E20D6"/>
    <w:rsid w:val="00825279"/>
    <w:rsid w:val="00825F86"/>
    <w:rsid w:val="008660C3"/>
    <w:rsid w:val="0087271E"/>
    <w:rsid w:val="00873FD4"/>
    <w:rsid w:val="00880C37"/>
    <w:rsid w:val="008C3B4E"/>
    <w:rsid w:val="008F7CD0"/>
    <w:rsid w:val="0092409B"/>
    <w:rsid w:val="0096359B"/>
    <w:rsid w:val="0097359B"/>
    <w:rsid w:val="00987AF2"/>
    <w:rsid w:val="009A0189"/>
    <w:rsid w:val="009A37E6"/>
    <w:rsid w:val="009B2959"/>
    <w:rsid w:val="009D1C44"/>
    <w:rsid w:val="009D6411"/>
    <w:rsid w:val="009E3217"/>
    <w:rsid w:val="00A42FB4"/>
    <w:rsid w:val="00A72EB5"/>
    <w:rsid w:val="00A820F6"/>
    <w:rsid w:val="00AA5986"/>
    <w:rsid w:val="00AB65B2"/>
    <w:rsid w:val="00AE41B1"/>
    <w:rsid w:val="00AF18F2"/>
    <w:rsid w:val="00B23775"/>
    <w:rsid w:val="00B456A7"/>
    <w:rsid w:val="00B90686"/>
    <w:rsid w:val="00B96AC4"/>
    <w:rsid w:val="00BC68CC"/>
    <w:rsid w:val="00BC6E2C"/>
    <w:rsid w:val="00C04B97"/>
    <w:rsid w:val="00C45D97"/>
    <w:rsid w:val="00C469FF"/>
    <w:rsid w:val="00C61ECB"/>
    <w:rsid w:val="00C73DEF"/>
    <w:rsid w:val="00C76D91"/>
    <w:rsid w:val="00C979ED"/>
    <w:rsid w:val="00CA7F19"/>
    <w:rsid w:val="00CD4CE4"/>
    <w:rsid w:val="00CE49AC"/>
    <w:rsid w:val="00CE73E8"/>
    <w:rsid w:val="00D011D8"/>
    <w:rsid w:val="00D05623"/>
    <w:rsid w:val="00D34C6B"/>
    <w:rsid w:val="00D532CD"/>
    <w:rsid w:val="00D845EB"/>
    <w:rsid w:val="00D9710C"/>
    <w:rsid w:val="00DB1E96"/>
    <w:rsid w:val="00DB7A65"/>
    <w:rsid w:val="00DC2AD8"/>
    <w:rsid w:val="00DE08E8"/>
    <w:rsid w:val="00DE1E66"/>
    <w:rsid w:val="00DF2A8D"/>
    <w:rsid w:val="00E018A7"/>
    <w:rsid w:val="00E018D6"/>
    <w:rsid w:val="00E0592F"/>
    <w:rsid w:val="00E21AD5"/>
    <w:rsid w:val="00E26390"/>
    <w:rsid w:val="00E35690"/>
    <w:rsid w:val="00E4403D"/>
    <w:rsid w:val="00E97D9A"/>
    <w:rsid w:val="00EC5AF0"/>
    <w:rsid w:val="00EC5C30"/>
    <w:rsid w:val="00EE1212"/>
    <w:rsid w:val="00F043F1"/>
    <w:rsid w:val="00F20EA4"/>
    <w:rsid w:val="00F34C2B"/>
    <w:rsid w:val="00F63DAC"/>
    <w:rsid w:val="00F64AAA"/>
    <w:rsid w:val="00F7691D"/>
    <w:rsid w:val="00FB2AC5"/>
    <w:rsid w:val="00FB2B9A"/>
    <w:rsid w:val="00FB62E0"/>
    <w:rsid w:val="00FC5F48"/>
    <w:rsid w:val="00FC653E"/>
    <w:rsid w:val="00FE145A"/>
    <w:rsid w:val="00FF4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B0C7C6-C37F-4F00-9673-365154A71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623"/>
  </w:style>
  <w:style w:type="paragraph" w:styleId="Balk3">
    <w:name w:val="heading 3"/>
    <w:basedOn w:val="Normal"/>
    <w:next w:val="Normal"/>
    <w:link w:val="Balk3Char"/>
    <w:semiHidden/>
    <w:unhideWhenUsed/>
    <w:qFormat/>
    <w:rsid w:val="00D05623"/>
    <w:pPr>
      <w:keepNext/>
      <w:spacing w:after="0" w:line="240" w:lineRule="auto"/>
      <w:jc w:val="center"/>
      <w:outlineLvl w:val="2"/>
    </w:pPr>
    <w:rPr>
      <w:rFonts w:ascii="Tahoma" w:eastAsia="Times New Roman" w:hAnsi="Tahoma" w:cs="Tahoma"/>
      <w:b/>
      <w:bCs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D05623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D05623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D05623"/>
  </w:style>
  <w:style w:type="paragraph" w:styleId="AralkYok">
    <w:name w:val="No Spacing"/>
    <w:uiPriority w:val="1"/>
    <w:qFormat/>
    <w:rsid w:val="00D05623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05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05623"/>
  </w:style>
  <w:style w:type="paragraph" w:styleId="stbilgi">
    <w:name w:val="header"/>
    <w:basedOn w:val="Normal"/>
    <w:link w:val="stbilgiChar"/>
    <w:uiPriority w:val="99"/>
    <w:unhideWhenUsed/>
    <w:rsid w:val="002E36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36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Munevver CESUR</dc:creator>
  <cp:keywords/>
  <dc:description/>
  <cp:lastModifiedBy>Duygu BIRBENLI</cp:lastModifiedBy>
  <cp:revision>3</cp:revision>
  <dcterms:created xsi:type="dcterms:W3CDTF">2023-06-14T08:26:00Z</dcterms:created>
  <dcterms:modified xsi:type="dcterms:W3CDTF">2023-06-15T07:19:00Z</dcterms:modified>
</cp:coreProperties>
</file>